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FD" w:rsidRDefault="00097FFD" w:rsidP="00097FFD">
      <w:pPr>
        <w:spacing w:after="0" w:line="240" w:lineRule="auto"/>
      </w:pPr>
    </w:p>
    <w:p w:rsidR="00F33EA4" w:rsidRDefault="00097FFD" w:rsidP="00097FFD">
      <w:pPr>
        <w:spacing w:after="0" w:line="240" w:lineRule="auto"/>
      </w:pPr>
      <w:r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 wp14:anchorId="5E1E90F5" wp14:editId="5E1E90F6">
            <wp:simplePos x="0" y="0"/>
            <wp:positionH relativeFrom="column">
              <wp:posOffset>-690245</wp:posOffset>
            </wp:positionH>
            <wp:positionV relativeFrom="paragraph">
              <wp:posOffset>-795020</wp:posOffset>
            </wp:positionV>
            <wp:extent cx="7340400" cy="12744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400" cy="127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FFD" w:rsidRDefault="00097FFD" w:rsidP="00097FFD">
      <w:pPr>
        <w:spacing w:after="0" w:line="240" w:lineRule="auto"/>
      </w:pPr>
    </w:p>
    <w:p w:rsidR="00097FFD" w:rsidRDefault="00222F67" w:rsidP="00097FFD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011C05" wp14:editId="6D9CC727">
                <wp:simplePos x="0" y="0"/>
                <wp:positionH relativeFrom="rightMargin">
                  <wp:posOffset>53340</wp:posOffset>
                </wp:positionH>
                <wp:positionV relativeFrom="paragraph">
                  <wp:posOffset>180975</wp:posOffset>
                </wp:positionV>
                <wp:extent cx="693420" cy="259080"/>
                <wp:effectExtent l="0" t="0" r="0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F67" w:rsidRPr="00222F67" w:rsidRDefault="005452FF">
                            <w:r>
                              <w:t>0</w:t>
                            </w:r>
                            <w:r w:rsidR="00272B09">
                              <w:t>4</w:t>
                            </w:r>
                            <w:r w:rsidR="00222F67" w:rsidRPr="00222F67">
                              <w:t>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11C0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.2pt;margin-top:14.25pt;width:54.6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" stroked="f">
                <v:textbox>
                  <w:txbxContent>
                    <w:p w:rsidR="00222F67" w:rsidRPr="00222F67" w:rsidRDefault="005452FF">
                      <w:r>
                        <w:t>0</w:t>
                      </w:r>
                      <w:r w:rsidR="00272B09">
                        <w:t>4</w:t>
                      </w:r>
                      <w:r w:rsidR="00222F67" w:rsidRPr="00222F67">
                        <w:t>/2018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7FFD" w:rsidRDefault="00097FFD" w:rsidP="00097FFD">
      <w:pPr>
        <w:spacing w:after="0" w:line="240" w:lineRule="auto"/>
      </w:pPr>
    </w:p>
    <w:p w:rsidR="00097FFD" w:rsidRDefault="00097FFD" w:rsidP="00097FFD">
      <w:pPr>
        <w:spacing w:after="0" w:line="240" w:lineRule="auto"/>
      </w:pPr>
      <w:r>
        <w:t>Hallo liebes BSG-Mitglied,</w:t>
      </w:r>
    </w:p>
    <w:p w:rsidR="00097FFD" w:rsidRDefault="00097FFD" w:rsidP="00097FFD">
      <w:pPr>
        <w:spacing w:after="0" w:line="240" w:lineRule="auto"/>
      </w:pPr>
    </w:p>
    <w:p w:rsidR="00097FFD" w:rsidRDefault="004E6CAC" w:rsidP="00097FFD">
      <w:pPr>
        <w:spacing w:after="0" w:line="240" w:lineRule="auto"/>
      </w:pPr>
      <w:r>
        <w:t>mit</w:t>
      </w:r>
      <w:r w:rsidR="00097FFD">
        <w:t xml:space="preserve"> unserem Newsletter möchten wir Euch über </w:t>
      </w:r>
      <w:r w:rsidR="0003456B">
        <w:t xml:space="preserve">viele Aktivitäten und Veranstaltungen </w:t>
      </w:r>
      <w:r w:rsidR="00097FFD">
        <w:t>informieren. Ihr seid herzlich eingeladen, interessante Infos zu entdecken, in Eurer Lieblingssportart die vielfältigen Angebote zu nutzen oder neue Sportarten für Euch zu entdecken.</w:t>
      </w:r>
    </w:p>
    <w:p w:rsidR="0000091B" w:rsidRDefault="0000091B" w:rsidP="0000091B">
      <w:pPr>
        <w:spacing w:after="0" w:line="240" w:lineRule="auto"/>
      </w:pPr>
    </w:p>
    <w:p w:rsidR="00AA5866" w:rsidRDefault="00AA5866" w:rsidP="0003456B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SAVE THE DATE…</w:t>
      </w:r>
    </w:p>
    <w:p w:rsidR="00AA5866" w:rsidRDefault="00AA5866" w:rsidP="0003456B">
      <w:pPr>
        <w:spacing w:after="0" w:line="240" w:lineRule="auto"/>
      </w:pPr>
      <w:r>
        <w:t>… für unsere diesjährige BSG Players Party am 22.06.2018</w:t>
      </w:r>
      <w:r w:rsidR="00426EF3">
        <w:t xml:space="preserve"> in Köln…gleich </w:t>
      </w:r>
      <w:r w:rsidR="00272B09">
        <w:t>verm</w:t>
      </w:r>
      <w:r w:rsidR="00426EF3">
        <w:t>erken. Die Einladung und weitere Infos kommen bald.</w:t>
      </w:r>
    </w:p>
    <w:p w:rsidR="00AF7F6D" w:rsidRDefault="00AF7F6D" w:rsidP="0003456B">
      <w:pPr>
        <w:spacing w:after="0" w:line="240" w:lineRule="auto"/>
      </w:pPr>
    </w:p>
    <w:p w:rsidR="00AF7F6D" w:rsidRDefault="00AF7F6D" w:rsidP="00AF7F6D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Und noch ein Termin…</w:t>
      </w:r>
    </w:p>
    <w:p w:rsidR="00AA5866" w:rsidRDefault="00AF7F6D" w:rsidP="00757296">
      <w:pPr>
        <w:spacing w:after="0" w:line="240" w:lineRule="auto"/>
      </w:pPr>
      <w:r>
        <w:t xml:space="preserve">… zum Vormerken. Am 22.09.2018 findet das diesjährige BSG-Sportfest statt. </w:t>
      </w:r>
      <w:r w:rsidR="00757296">
        <w:t xml:space="preserve">Geplant sind Fußball, Golf, Minigolf, Badminton, Tennis, Radtour, Boule, </w:t>
      </w:r>
      <w:proofErr w:type="spellStart"/>
      <w:r w:rsidR="00757296">
        <w:t>Dart</w:t>
      </w:r>
      <w:proofErr w:type="spellEnd"/>
      <w:r w:rsidR="00757296">
        <w:t>, Bogenschießen, Motorrad, Skat, Wandern. Ausführliche Infos folgen</w:t>
      </w:r>
      <w:r w:rsidR="00757296">
        <w:t>.</w:t>
      </w:r>
    </w:p>
    <w:p w:rsidR="00757296" w:rsidRDefault="00757296" w:rsidP="00757296">
      <w:pPr>
        <w:spacing w:after="0" w:line="240" w:lineRule="auto"/>
        <w:rPr>
          <w:b/>
          <w:color w:val="0070C0"/>
          <w:sz w:val="32"/>
          <w:szCs w:val="32"/>
        </w:rPr>
      </w:pPr>
    </w:p>
    <w:p w:rsidR="00426EF3" w:rsidRDefault="00426EF3" w:rsidP="00426EF3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DMB Golf – Qualifikationsturniere 2018</w:t>
      </w:r>
    </w:p>
    <w:p w:rsidR="00426EF3" w:rsidRDefault="00272B09" w:rsidP="006631F4">
      <w:pPr>
        <w:spacing w:after="0" w:line="240" w:lineRule="auto"/>
        <w:rPr>
          <w:rStyle w:val="Hyperlink"/>
        </w:rPr>
      </w:pPr>
      <w:r>
        <w:t xml:space="preserve">Die BSG Allianz wird am 24.06.2018 </w:t>
      </w:r>
      <w:r>
        <w:t xml:space="preserve">das erste Mal im schönen GC </w:t>
      </w:r>
      <w:proofErr w:type="spellStart"/>
      <w:r>
        <w:t>Velderhof</w:t>
      </w:r>
      <w:proofErr w:type="spellEnd"/>
      <w:r>
        <w:t xml:space="preserve"> in Pulheim</w:t>
      </w:r>
      <w:r>
        <w:t xml:space="preserve"> das Qualifikationsturnier ausrichten</w:t>
      </w:r>
      <w:r>
        <w:t xml:space="preserve">. Und ... </w:t>
      </w:r>
      <w:r>
        <w:t>dieses Jahr</w:t>
      </w:r>
      <w:r>
        <w:t xml:space="preserve"> wird </w:t>
      </w:r>
      <w:r>
        <w:t xml:space="preserve">es </w:t>
      </w:r>
      <w:r>
        <w:t>(Sonderausschreibung folgt) auch eine Liga-Serie einiger Betriebssportgemeinschaften geben. Hier nutzen wir ebenfalls den 24. Juni, um die Liga-Serie in unser Qualifikationsturnier einzubetten.</w:t>
      </w:r>
      <w:r>
        <w:t xml:space="preserve"> </w:t>
      </w:r>
      <w:r>
        <w:t>Die Sieger/innen unseres Turniers qualifizieren sich für die Deutsche Golf Betriebssport Meisterschaft 2018 in Hamburg (https://www.golf-2018.de). Selbstverständlich wird es unser Ziel sein, den Mannschafts-Meistertitel aus 2017 dieses Jahr zu verteidigen und wir hoffen, eine ganze Menge Spieler/innen aus unserer BSG im August entsenden zu können.</w:t>
      </w:r>
      <w:r>
        <w:t xml:space="preserve"> </w:t>
      </w:r>
      <w:r w:rsidR="006631F4">
        <w:t xml:space="preserve">Unter  </w:t>
      </w:r>
      <w:hyperlink r:id="rId6" w:history="1">
        <w:r w:rsidR="006631F4">
          <w:rPr>
            <w:rStyle w:val="Hyperlink"/>
            <w:rFonts w:ascii="Verdana" w:hAnsi="Verdana"/>
            <w:sz w:val="18"/>
            <w:szCs w:val="18"/>
          </w:rPr>
          <w:t>https://www.golf-2018.de/qualifikationsturniere/</w:t>
        </w:r>
      </w:hyperlink>
      <w:r w:rsidR="006631F4">
        <w:t xml:space="preserve">  findet Ihr alle Termine</w:t>
      </w:r>
      <w:r w:rsidR="00246666">
        <w:t>. Und</w:t>
      </w:r>
      <w:r w:rsidR="006631F4">
        <w:t xml:space="preserve"> </w:t>
      </w:r>
      <w:r w:rsidR="00246666">
        <w:t>mehr</w:t>
      </w:r>
      <w:r w:rsidR="006631F4">
        <w:t xml:space="preserve"> Infos gibt es </w:t>
      </w:r>
      <w:hyperlink r:id="rId7" w:history="1">
        <w:r w:rsidR="006631F4" w:rsidRPr="006631F4">
          <w:rPr>
            <w:rStyle w:val="Hyperlink"/>
          </w:rPr>
          <w:t>hier …</w:t>
        </w:r>
      </w:hyperlink>
    </w:p>
    <w:p w:rsidR="00246666" w:rsidRDefault="00246666" w:rsidP="006631F4">
      <w:pPr>
        <w:spacing w:after="0" w:line="240" w:lineRule="auto"/>
      </w:pPr>
    </w:p>
    <w:p w:rsidR="006264FC" w:rsidRDefault="006264FC" w:rsidP="006264FC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Fahrrad- und </w:t>
      </w:r>
      <w:proofErr w:type="spellStart"/>
      <w:r>
        <w:rPr>
          <w:b/>
          <w:color w:val="0070C0"/>
          <w:sz w:val="32"/>
          <w:szCs w:val="32"/>
        </w:rPr>
        <w:t>Boßeltour</w:t>
      </w:r>
      <w:proofErr w:type="spellEnd"/>
      <w:r>
        <w:rPr>
          <w:b/>
          <w:color w:val="0070C0"/>
          <w:sz w:val="32"/>
          <w:szCs w:val="32"/>
        </w:rPr>
        <w:t xml:space="preserve"> 2018 in </w:t>
      </w:r>
      <w:proofErr w:type="spellStart"/>
      <w:r>
        <w:rPr>
          <w:b/>
          <w:color w:val="0070C0"/>
          <w:sz w:val="32"/>
          <w:szCs w:val="32"/>
        </w:rPr>
        <w:t>Carolinensiel</w:t>
      </w:r>
      <w:proofErr w:type="spellEnd"/>
    </w:p>
    <w:p w:rsidR="006264FC" w:rsidRDefault="006264FC" w:rsidP="006631F4">
      <w:pPr>
        <w:spacing w:after="0" w:line="240" w:lineRule="auto"/>
      </w:pPr>
      <w:r>
        <w:t xml:space="preserve">Am 17.11.2018 geht’s auf unsere nächste BSG Fahrrad- und </w:t>
      </w:r>
      <w:proofErr w:type="spellStart"/>
      <w:r>
        <w:t>Boßeltour</w:t>
      </w:r>
      <w:proofErr w:type="spellEnd"/>
      <w:r>
        <w:t xml:space="preserve"> in </w:t>
      </w:r>
      <w:proofErr w:type="spellStart"/>
      <w:r>
        <w:t>Carolinensiel</w:t>
      </w:r>
      <w:proofErr w:type="spellEnd"/>
      <w:r>
        <w:t>. Alle Infos findet Ihr hier…</w:t>
      </w:r>
    </w:p>
    <w:p w:rsidR="006264FC" w:rsidRDefault="006264FC" w:rsidP="006631F4">
      <w:pPr>
        <w:spacing w:after="0" w:line="240" w:lineRule="auto"/>
      </w:pPr>
    </w:p>
    <w:p w:rsidR="006264FC" w:rsidRDefault="006264FC" w:rsidP="006264FC">
      <w:pPr>
        <w:spacing w:after="0" w:line="240" w:lineRule="auto"/>
        <w:rPr>
          <w:b/>
          <w:color w:val="0070C0"/>
          <w:sz w:val="32"/>
          <w:szCs w:val="32"/>
        </w:rPr>
      </w:pPr>
      <w:proofErr w:type="spellStart"/>
      <w:r>
        <w:rPr>
          <w:b/>
          <w:color w:val="0070C0"/>
          <w:sz w:val="32"/>
          <w:szCs w:val="32"/>
        </w:rPr>
        <w:t>BSGBergwandertour</w:t>
      </w:r>
      <w:proofErr w:type="spellEnd"/>
      <w:r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2018</w:t>
      </w:r>
    </w:p>
    <w:p w:rsidR="006264FC" w:rsidRPr="006264FC" w:rsidRDefault="006264FC" w:rsidP="006264FC">
      <w:pPr>
        <w:spacing w:after="0" w:line="240" w:lineRule="auto"/>
      </w:pPr>
      <w:r w:rsidRPr="006264FC">
        <w:t>Hochalpine Wander</w:t>
      </w:r>
      <w:r w:rsidR="00490187">
        <w:t xml:space="preserve">tour </w:t>
      </w:r>
      <w:r w:rsidRPr="006264FC">
        <w:t>in den Dolomiten</w:t>
      </w:r>
      <w:r w:rsidR="00490187">
        <w:t xml:space="preserve"> mit Touren von 6-8 Stunden. ???</w:t>
      </w:r>
      <w:bookmarkStart w:id="0" w:name="_GoBack"/>
      <w:bookmarkEnd w:id="0"/>
    </w:p>
    <w:p w:rsidR="006264FC" w:rsidRDefault="006264FC" w:rsidP="006631F4">
      <w:pPr>
        <w:spacing w:after="0" w:line="240" w:lineRule="auto"/>
        <w:rPr>
          <w:b/>
          <w:color w:val="0070C0"/>
          <w:sz w:val="32"/>
          <w:szCs w:val="32"/>
        </w:rPr>
      </w:pPr>
    </w:p>
    <w:p w:rsidR="006631F4" w:rsidRDefault="00246666" w:rsidP="006631F4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Wasserski startet am 2.6.2018</w:t>
      </w:r>
    </w:p>
    <w:p w:rsidR="00757296" w:rsidRDefault="00757296" w:rsidP="006631F4">
      <w:pPr>
        <w:spacing w:after="0" w:line="240" w:lineRule="auto"/>
      </w:pPr>
      <w:r w:rsidRPr="00757296">
        <w:t xml:space="preserve">Am 2.6.2018 startet unsere Wasserski-Saison wieder mit 4 Terminen auf der Wasserskianlage in Langenfeld. Schaut gleich in die </w:t>
      </w:r>
      <w:hyperlink r:id="rId8" w:history="1">
        <w:r w:rsidRPr="00757296">
          <w:rPr>
            <w:rStyle w:val="Hyperlink"/>
          </w:rPr>
          <w:t>Info</w:t>
        </w:r>
      </w:hyperlink>
      <w:r w:rsidRPr="00757296">
        <w:t xml:space="preserve"> und meldet Euch an.</w:t>
      </w:r>
    </w:p>
    <w:p w:rsidR="00372E64" w:rsidRDefault="00372E64" w:rsidP="006631F4">
      <w:pPr>
        <w:spacing w:after="0" w:line="240" w:lineRule="auto"/>
      </w:pPr>
    </w:p>
    <w:p w:rsidR="00372E64" w:rsidRDefault="00372E64" w:rsidP="006631F4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Bogenschießen zum Anfassen</w:t>
      </w:r>
    </w:p>
    <w:p w:rsidR="00372E64" w:rsidRPr="00372E64" w:rsidRDefault="00372E64" w:rsidP="006631F4">
      <w:pPr>
        <w:spacing w:after="0" w:line="240" w:lineRule="auto"/>
      </w:pPr>
      <w:r>
        <w:t xml:space="preserve">Habt Ihr Lust, das Bogenschießen mal auszuprobieren? Dann los, und zwar am 28.04.2018. Nähere Infos zur Anmeldung findet Ihr </w:t>
      </w:r>
      <w:hyperlink r:id="rId9" w:history="1">
        <w:r w:rsidRPr="00372E64">
          <w:rPr>
            <w:rStyle w:val="Hyperlink"/>
          </w:rPr>
          <w:t>hier…</w:t>
        </w:r>
      </w:hyperlink>
    </w:p>
    <w:p w:rsidR="00757296" w:rsidRDefault="00757296" w:rsidP="006631F4">
      <w:pPr>
        <w:spacing w:after="0" w:line="240" w:lineRule="auto"/>
      </w:pPr>
    </w:p>
    <w:p w:rsidR="00757296" w:rsidRDefault="00757296" w:rsidP="00757296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Minigolf ist am 07.04.2018 in die neue Saison gestartet</w:t>
      </w:r>
    </w:p>
    <w:p w:rsidR="00757296" w:rsidRDefault="00757296" w:rsidP="00757296">
      <w:pPr>
        <w:spacing w:after="0" w:line="240" w:lineRule="auto"/>
      </w:pPr>
      <w:r>
        <w:t>m 07.A04.2018 fand die erste Minigolfrunde auf der Anlage im Neulandpark statt.</w:t>
      </w:r>
    </w:p>
    <w:p w:rsidR="00757296" w:rsidRDefault="00757296" w:rsidP="00757296">
      <w:pPr>
        <w:spacing w:after="0" w:line="240" w:lineRule="auto"/>
      </w:pPr>
    </w:p>
    <w:p w:rsidR="00757296" w:rsidRDefault="00757296" w:rsidP="00757296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Bericht zur BSG Skitour 2018 in </w:t>
      </w:r>
      <w:proofErr w:type="spellStart"/>
      <w:r>
        <w:rPr>
          <w:b/>
          <w:color w:val="0070C0"/>
          <w:sz w:val="32"/>
          <w:szCs w:val="32"/>
        </w:rPr>
        <w:t>Donnersbachwald</w:t>
      </w:r>
      <w:proofErr w:type="spellEnd"/>
    </w:p>
    <w:p w:rsidR="00757296" w:rsidRPr="00757296" w:rsidRDefault="00757296" w:rsidP="00757296">
      <w:pPr>
        <w:spacing w:after="0" w:line="240" w:lineRule="auto"/>
      </w:pPr>
      <w:r>
        <w:lastRenderedPageBreak/>
        <w:t xml:space="preserve">Herrlich war es wieder bei der BSG Skitour vom 27.01. bis </w:t>
      </w:r>
      <w:r w:rsidR="007F783F">
        <w:t>0</w:t>
      </w:r>
      <w:r>
        <w:t>3.</w:t>
      </w:r>
      <w:r w:rsidR="007F783F">
        <w:t>0</w:t>
      </w:r>
      <w:r>
        <w:t>2.2018</w:t>
      </w:r>
      <w:r w:rsidR="007F783F">
        <w:t xml:space="preserve">. Einen ausführlichen Bericht findet Ihr </w:t>
      </w:r>
      <w:hyperlink r:id="rId10" w:history="1">
        <w:r w:rsidR="007F783F" w:rsidRPr="007F783F">
          <w:rPr>
            <w:rStyle w:val="Hyperlink"/>
          </w:rPr>
          <w:t>hier…</w:t>
        </w:r>
      </w:hyperlink>
    </w:p>
    <w:p w:rsidR="00757296" w:rsidRPr="00426EF3" w:rsidRDefault="00757296" w:rsidP="006631F4">
      <w:pPr>
        <w:spacing w:after="0" w:line="240" w:lineRule="auto"/>
      </w:pPr>
    </w:p>
    <w:p w:rsidR="005452FF" w:rsidRDefault="005452FF" w:rsidP="007D3324">
      <w:pPr>
        <w:spacing w:after="0" w:line="240" w:lineRule="auto"/>
        <w:rPr>
          <w:b/>
          <w:color w:val="0070C0"/>
          <w:sz w:val="32"/>
          <w:szCs w:val="32"/>
        </w:rPr>
      </w:pPr>
    </w:p>
    <w:p w:rsidR="005452FF" w:rsidRDefault="005452FF" w:rsidP="007D3324">
      <w:pPr>
        <w:spacing w:after="0" w:line="240" w:lineRule="auto"/>
        <w:rPr>
          <w:b/>
          <w:color w:val="0070C0"/>
          <w:sz w:val="32"/>
          <w:szCs w:val="32"/>
        </w:rPr>
      </w:pPr>
    </w:p>
    <w:p w:rsidR="007A6E4A" w:rsidRDefault="007A6E4A" w:rsidP="007A6E4A">
      <w:pPr>
        <w:spacing w:after="0" w:line="240" w:lineRule="auto"/>
      </w:pPr>
      <w:r>
        <w:t>Viel Spaß beim Lesen</w:t>
      </w:r>
    </w:p>
    <w:p w:rsidR="007A6E4A" w:rsidRDefault="007A6E4A" w:rsidP="007A6E4A">
      <w:pPr>
        <w:spacing w:after="0" w:line="240" w:lineRule="auto"/>
      </w:pPr>
      <w:r>
        <w:t>Mit sportlichen Grüßen</w:t>
      </w:r>
    </w:p>
    <w:p w:rsidR="007A6E4A" w:rsidRDefault="007A6E4A" w:rsidP="007A6E4A">
      <w:pPr>
        <w:spacing w:after="0" w:line="240" w:lineRule="auto"/>
      </w:pPr>
      <w:r>
        <w:t>Eure</w:t>
      </w:r>
    </w:p>
    <w:p w:rsidR="007A6E4A" w:rsidRDefault="007A6E4A" w:rsidP="007A6E4A">
      <w:pPr>
        <w:spacing w:after="0" w:line="240" w:lineRule="auto"/>
      </w:pPr>
      <w:r>
        <w:t>BSG Allianz Köln Weiß-Blau e.V.</w:t>
      </w:r>
    </w:p>
    <w:p w:rsidR="00A62170" w:rsidRDefault="00A62170" w:rsidP="00F64CEA">
      <w:pPr>
        <w:spacing w:after="0" w:line="240" w:lineRule="auto"/>
      </w:pPr>
    </w:p>
    <w:p w:rsidR="00A62170" w:rsidRDefault="00A62170" w:rsidP="00F64CEA">
      <w:pPr>
        <w:spacing w:after="0" w:line="240" w:lineRule="auto"/>
        <w:rPr>
          <w:b/>
          <w:color w:val="0070C0"/>
          <w:sz w:val="32"/>
          <w:szCs w:val="32"/>
        </w:rPr>
      </w:pPr>
      <w:r>
        <w:rPr>
          <w:rFonts w:ascii="Ebrima" w:hAnsi="Ebrima"/>
          <w:b/>
          <w:bCs/>
          <w:i/>
          <w:iCs/>
          <w:sz w:val="20"/>
          <w:szCs w:val="20"/>
        </w:rPr>
        <w:t xml:space="preserve">Du möchtest diesen Newsletter künftig nicht mehr erhalten? Einfach eine kurze formlose </w:t>
      </w:r>
      <w:proofErr w:type="spellStart"/>
      <w:r>
        <w:rPr>
          <w:rFonts w:ascii="Ebrima" w:hAnsi="Ebrima"/>
          <w:b/>
          <w:bCs/>
          <w:i/>
          <w:iCs/>
          <w:sz w:val="20"/>
          <w:szCs w:val="20"/>
        </w:rPr>
        <w:t>email</w:t>
      </w:r>
      <w:proofErr w:type="spellEnd"/>
      <w:r>
        <w:rPr>
          <w:rFonts w:ascii="Ebrima" w:hAnsi="Ebrima"/>
          <w:b/>
          <w:bCs/>
          <w:i/>
          <w:iCs/>
          <w:sz w:val="20"/>
          <w:szCs w:val="20"/>
        </w:rPr>
        <w:t xml:space="preserve"> an:  </w:t>
      </w:r>
      <w:hyperlink r:id="rId11" w:history="1">
        <w:r w:rsidR="006D1FCB" w:rsidRPr="00FA14CC">
          <w:rPr>
            <w:rStyle w:val="Hyperlink"/>
            <w:rFonts w:ascii="Ebrima" w:hAnsi="Ebrima"/>
            <w:b/>
            <w:bCs/>
            <w:i/>
            <w:iCs/>
            <w:sz w:val="20"/>
            <w:szCs w:val="20"/>
          </w:rPr>
          <w:t>Heike.fischer@eulerhermes.com</w:t>
        </w:r>
      </w:hyperlink>
    </w:p>
    <w:sectPr w:rsidR="00A62170" w:rsidSect="00AF7F6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4CDE"/>
    <w:multiLevelType w:val="hybridMultilevel"/>
    <w:tmpl w:val="9D80A10C"/>
    <w:lvl w:ilvl="0" w:tplc="30B60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FD"/>
    <w:rsid w:val="0000091B"/>
    <w:rsid w:val="0003456B"/>
    <w:rsid w:val="00056B6A"/>
    <w:rsid w:val="00097FFD"/>
    <w:rsid w:val="00157B80"/>
    <w:rsid w:val="001921C8"/>
    <w:rsid w:val="002212BC"/>
    <w:rsid w:val="00222F67"/>
    <w:rsid w:val="00246666"/>
    <w:rsid w:val="002560A9"/>
    <w:rsid w:val="0025712F"/>
    <w:rsid w:val="00272B09"/>
    <w:rsid w:val="002D4B6E"/>
    <w:rsid w:val="002E4C64"/>
    <w:rsid w:val="002E6D5D"/>
    <w:rsid w:val="00305C87"/>
    <w:rsid w:val="0035445A"/>
    <w:rsid w:val="00372E64"/>
    <w:rsid w:val="00426EF3"/>
    <w:rsid w:val="00490187"/>
    <w:rsid w:val="00490F8F"/>
    <w:rsid w:val="004C78D3"/>
    <w:rsid w:val="004E6CAC"/>
    <w:rsid w:val="00503175"/>
    <w:rsid w:val="005452FF"/>
    <w:rsid w:val="00587BE2"/>
    <w:rsid w:val="005D0E5C"/>
    <w:rsid w:val="006264FC"/>
    <w:rsid w:val="006304F2"/>
    <w:rsid w:val="006518F8"/>
    <w:rsid w:val="006631F4"/>
    <w:rsid w:val="006D1FCB"/>
    <w:rsid w:val="00757296"/>
    <w:rsid w:val="007A6E4A"/>
    <w:rsid w:val="007D3324"/>
    <w:rsid w:val="007E6C8D"/>
    <w:rsid w:val="007F783F"/>
    <w:rsid w:val="00851A8C"/>
    <w:rsid w:val="0088567D"/>
    <w:rsid w:val="008E629D"/>
    <w:rsid w:val="009D016C"/>
    <w:rsid w:val="00A40E8B"/>
    <w:rsid w:val="00A62170"/>
    <w:rsid w:val="00A65C2C"/>
    <w:rsid w:val="00A71E5A"/>
    <w:rsid w:val="00AA5866"/>
    <w:rsid w:val="00AB4C81"/>
    <w:rsid w:val="00AC34EE"/>
    <w:rsid w:val="00AE0E2B"/>
    <w:rsid w:val="00AF7F6D"/>
    <w:rsid w:val="00B13D93"/>
    <w:rsid w:val="00B34326"/>
    <w:rsid w:val="00B84342"/>
    <w:rsid w:val="00BA604E"/>
    <w:rsid w:val="00BF42A2"/>
    <w:rsid w:val="00C20C4B"/>
    <w:rsid w:val="00C95A4A"/>
    <w:rsid w:val="00D059C2"/>
    <w:rsid w:val="00D71784"/>
    <w:rsid w:val="00F33EA4"/>
    <w:rsid w:val="00F46DCE"/>
    <w:rsid w:val="00F64CEA"/>
    <w:rsid w:val="00FA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D158"/>
  <w15:docId w15:val="{E2BF70AA-0484-4423-A4B5-AB9CF7F9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3EA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2A1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0091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5D0E5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CEA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7E6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g-koeln.de/images/BSG-UPLOADS/BeitragsAnhaenge/Wasserski/Wasserskitermin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sg-koeln.de/index.php/neuigkeiten/21-gol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lf-2018.de/qualifikationsturniere/" TargetMode="External"/><Relationship Id="rId11" Type="http://schemas.openxmlformats.org/officeDocument/2006/relationships/hyperlink" Target="mailto:Heike.fischer@eulerhermes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bsg-koeln.de/index.php/neuigkeiten/44-ski-alpin/212-bsg-skitour-donnersbachwald-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sg-koeln.de/index.php/neuigkeiten/81-bogenschiessen/210-bogenschiessen-zum-anfasse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2017-07-28T20:42:00Z</cp:lastPrinted>
  <dcterms:created xsi:type="dcterms:W3CDTF">2018-04-08T16:03:00Z</dcterms:created>
  <dcterms:modified xsi:type="dcterms:W3CDTF">2018-04-08T16:24:00Z</dcterms:modified>
</cp:coreProperties>
</file>